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624263" cy="660938"/>
            <wp:effectExtent b="0" l="0" r="0" t="0"/>
            <wp:docPr descr="1447534842 (1).png" id="1" name="image01.png"/>
            <a:graphic>
              <a:graphicData uri="http://schemas.openxmlformats.org/drawingml/2006/picture">
                <pic:pic>
                  <pic:nvPicPr>
                    <pic:cNvPr descr="1447534842 (1)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660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Visitor lessons - Tuesday 4th October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 lessons are 45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Year 6: age 10 - 11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Year 5: age 9-10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Year 4: age 8-9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Countries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BLACK</w:t>
      </w:r>
      <w:r w:rsidDel="00000000" w:rsidR="00000000" w:rsidRPr="00000000">
        <w:rPr>
          <w:sz w:val="24"/>
          <w:szCs w:val="24"/>
          <w:rtl w:val="0"/>
        </w:rPr>
        <w:t xml:space="preserve"> are teaching the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Countries in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sz w:val="24"/>
          <w:szCs w:val="24"/>
          <w:rtl w:val="0"/>
        </w:rPr>
        <w:t xml:space="preserve"> are watching/ participating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2205"/>
        <w:gridCol w:w="2250"/>
        <w:gridCol w:w="1155"/>
        <w:gridCol w:w="2565"/>
        <w:tblGridChange w:id="0">
          <w:tblGrid>
            <w:gridCol w:w="1170"/>
            <w:gridCol w:w="2205"/>
            <w:gridCol w:w="2250"/>
            <w:gridCol w:w="1155"/>
            <w:gridCol w:w="2565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set up from 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9.45am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 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set up from 10.45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Catalonia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Catalonia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Netherlands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Germany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Netherlands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Catalonia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VK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Italy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Poland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Poland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Slovenia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Italy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Slovenia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 Italy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Slovenia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Poland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Romania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Finland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Greece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Finland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Finland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